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温州港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集团有限公司物业管理服务分公司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废旧物资处置报价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单</w:t>
      </w:r>
    </w:p>
    <w:p>
      <w:pPr>
        <w:jc w:val="left"/>
        <w:rPr>
          <w:sz w:val="36"/>
          <w:szCs w:val="36"/>
        </w:rPr>
      </w:pPr>
      <w:r>
        <w:rPr>
          <w:rFonts w:hint="eastAsia"/>
          <w:sz w:val="32"/>
          <w:szCs w:val="32"/>
        </w:rPr>
        <w:t>报价单位：</w:t>
      </w:r>
    </w:p>
    <w:tbl>
      <w:tblPr>
        <w:tblStyle w:val="2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7"/>
        <w:gridCol w:w="2025"/>
        <w:gridCol w:w="5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1847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处置内容</w:t>
            </w:r>
          </w:p>
        </w:tc>
        <w:tc>
          <w:tcPr>
            <w:tcW w:w="202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型号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单价报价（元/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米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84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铜芯电缆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3*120+1*70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小写：</w:t>
            </w:r>
            <w:r>
              <w:rPr>
                <w:rFonts w:hint="eastAsia" w:ascii="黑体" w:hAnsi="黑体" w:eastAsia="黑体" w:cs="黑体"/>
                <w:sz w:val="32"/>
                <w:szCs w:val="3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元/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4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</w:p>
        </w:tc>
        <w:tc>
          <w:tcPr>
            <w:tcW w:w="5442" w:type="dxa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 w:val="32"/>
                <w:szCs w:val="32"/>
                <w:u w:val="singl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大写：</w:t>
            </w:r>
            <w:r>
              <w:rPr>
                <w:rFonts w:hint="eastAsia" w:ascii="黑体" w:hAnsi="黑体" w:eastAsia="黑体" w:cs="黑体"/>
                <w:sz w:val="32"/>
                <w:szCs w:val="3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>元/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米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投标人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声明：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1.我方确认递交的报价文件及有关资料内容完整、真实和准确。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2.</w:t>
      </w:r>
      <w:r>
        <w:rPr>
          <w:rFonts w:hint="eastAsia" w:ascii="仿宋" w:hAnsi="仿宋" w:eastAsia="仿宋" w:cs="仿宋"/>
          <w:sz w:val="32"/>
          <w:szCs w:val="32"/>
        </w:rPr>
        <w:t>报价单的大写金额与小写金额不一致时以大写金额为准。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报价单位</w:t>
      </w:r>
      <w:r>
        <w:rPr>
          <w:rFonts w:hint="eastAsia" w:ascii="仿宋" w:hAnsi="仿宋" w:eastAsia="仿宋" w:cs="仿宋"/>
          <w:sz w:val="32"/>
          <w:szCs w:val="32"/>
        </w:rPr>
        <w:t>（盖章）：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联系人：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</w:rPr>
        <w:t>年    月     日</w:t>
      </w:r>
    </w:p>
    <w:p/>
    <w:sectPr>
      <w:pgSz w:w="11906" w:h="16838"/>
      <w:pgMar w:top="1440" w:right="1463" w:bottom="127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8839B2"/>
    <w:rsid w:val="14322F32"/>
    <w:rsid w:val="18455FC5"/>
    <w:rsid w:val="20514B1A"/>
    <w:rsid w:val="3D254499"/>
    <w:rsid w:val="43776A86"/>
    <w:rsid w:val="5E3861C7"/>
    <w:rsid w:val="60C3488B"/>
    <w:rsid w:val="6688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2022-04-14T05:31:00Z</dcterms:created>
  <dc:creator>Administrator</dc:creator>
  <cp:lastModifiedBy>徐晓芬</cp:lastModifiedBy>
  <dcterms:modified xsi:type="dcterms:W3CDTF">2023-05-04T01:19:01Z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